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AB0" w:rsidRDefault="00C03769" w:rsidP="000D2FCF">
      <w:r>
        <w:t>В настоящее время филиалом АО «Газпром теплоэнерго» в Ленинградской области</w:t>
      </w:r>
      <w:r>
        <w:t xml:space="preserve"> </w:t>
      </w:r>
      <w:r>
        <w:t>инвестиционные программы не реализуются</w:t>
      </w:r>
      <w:r>
        <w:t>.</w:t>
      </w:r>
    </w:p>
    <w:p w:rsidR="00C03769" w:rsidRDefault="00C03769" w:rsidP="000D2FCF">
      <w:bookmarkStart w:id="0" w:name="_GoBack"/>
      <w:bookmarkEnd w:id="0"/>
    </w:p>
    <w:sectPr w:rsidR="00C03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C32"/>
    <w:rsid w:val="000D2FCF"/>
    <w:rsid w:val="003D4F04"/>
    <w:rsid w:val="00C03769"/>
    <w:rsid w:val="00C75C32"/>
    <w:rsid w:val="00DE42C3"/>
    <w:rsid w:val="00FB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3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3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"Газпром теплоэнерго"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Фирсанова Елена Витальевна</dc:creator>
  <cp:lastModifiedBy>Фирсанова Елена Витальевна</cp:lastModifiedBy>
  <cp:revision>2</cp:revision>
  <dcterms:created xsi:type="dcterms:W3CDTF">2020-03-12T07:46:00Z</dcterms:created>
  <dcterms:modified xsi:type="dcterms:W3CDTF">2020-03-12T09:42:00Z</dcterms:modified>
</cp:coreProperties>
</file>