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42" w:rsidRPr="002E542E" w:rsidRDefault="002E542E" w:rsidP="002E54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42E">
        <w:rPr>
          <w:rFonts w:ascii="Times New Roman" w:hAnsi="Times New Roman" w:cs="Times New Roman"/>
          <w:b/>
          <w:sz w:val="28"/>
          <w:szCs w:val="28"/>
        </w:rPr>
        <w:t>Реквизиты нормативно правовых актов, регламентирующих порядок действий заявителя и регулируемой организации при подаче, приёме обработке заявки на подключение (технологическое присоединение) к системе теплоснабжени</w:t>
      </w:r>
      <w:proofErr w:type="gramStart"/>
      <w:r w:rsidRPr="002E542E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Pr="002E542E">
        <w:rPr>
          <w:rFonts w:ascii="Times New Roman" w:hAnsi="Times New Roman" w:cs="Times New Roman"/>
          <w:b/>
          <w:sz w:val="28"/>
          <w:szCs w:val="28"/>
        </w:rPr>
        <w:t xml:space="preserve"> в том числе в форме электронного документа), при принятии по результатам рассмотрения указанной заявки решения и при уведомлении о принятом решении; регламентирующих основания аннулирования заявки на подключение (технологическое присоединение) к системе теплоснабжения, отказа в заключени</w:t>
      </w:r>
      <w:proofErr w:type="gramStart"/>
      <w:r w:rsidRPr="002E542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E542E">
        <w:rPr>
          <w:rFonts w:ascii="Times New Roman" w:hAnsi="Times New Roman" w:cs="Times New Roman"/>
          <w:b/>
          <w:sz w:val="28"/>
          <w:szCs w:val="28"/>
        </w:rPr>
        <w:t xml:space="preserve"> договора о подключении (технологическом присоединении) к системе теплоснабжения, отказа в подключении (технологическом присоединении) к системе теплоснабжения:</w:t>
      </w:r>
      <w:bookmarkStart w:id="0" w:name="_GoBack"/>
      <w:bookmarkEnd w:id="0"/>
    </w:p>
    <w:p w:rsidR="009D6342" w:rsidRDefault="009D6342" w:rsidP="009D63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342">
        <w:rPr>
          <w:rFonts w:ascii="Times New Roman" w:hAnsi="Times New Roman" w:cs="Times New Roman"/>
          <w:sz w:val="28"/>
          <w:szCs w:val="28"/>
        </w:rPr>
        <w:t xml:space="preserve"> «Градостроительный кодекс Российской Федерации» от 29.12.2004 N 190-ФЗ (принят ГД ФС РФ 22.12.2004);</w:t>
      </w:r>
    </w:p>
    <w:p w:rsidR="009D6342" w:rsidRDefault="009D6342" w:rsidP="009D63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D6342">
        <w:rPr>
          <w:rFonts w:ascii="Times New Roman" w:hAnsi="Times New Roman" w:cs="Times New Roman"/>
          <w:sz w:val="28"/>
          <w:szCs w:val="28"/>
        </w:rPr>
        <w:t xml:space="preserve"> «Гражданский кодекс Российской Федерации» от 30.11.1994 N 51-ФЗ (принят ГД ФС РФ 21.10.1994); </w:t>
      </w:r>
    </w:p>
    <w:p w:rsidR="009D6342" w:rsidRDefault="009D6342" w:rsidP="009D63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342">
        <w:rPr>
          <w:rFonts w:ascii="Times New Roman" w:hAnsi="Times New Roman" w:cs="Times New Roman"/>
          <w:sz w:val="28"/>
          <w:szCs w:val="28"/>
        </w:rPr>
        <w:t>Федеральный закон от 27 июля 2010 г. N 190-ФЗ «О теплоснабжении» (с изменениями и дополнениями); </w:t>
      </w:r>
    </w:p>
    <w:p w:rsidR="009D6342" w:rsidRDefault="009D6342" w:rsidP="009D63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342">
        <w:rPr>
          <w:rFonts w:ascii="Times New Roman" w:hAnsi="Times New Roman" w:cs="Times New Roman"/>
          <w:sz w:val="28"/>
          <w:szCs w:val="28"/>
        </w:rPr>
        <w:t>Федеральный закон от 23 ноября 2009 г. N 261-ФЗ «Об энергосбережении и о повышении энергетической эффективности и о внесении изменений в отдельные законодательные акты Российской Федерации» (с изменениями и дополнениями);</w:t>
      </w:r>
    </w:p>
    <w:p w:rsidR="009D6342" w:rsidRDefault="009D6342" w:rsidP="009D63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D634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5 июля 2018 г. № 787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6342">
        <w:rPr>
          <w:rFonts w:ascii="Times New Roman" w:hAnsi="Times New Roman" w:cs="Times New Roman"/>
          <w:sz w:val="28"/>
          <w:szCs w:val="28"/>
        </w:rPr>
        <w:t>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342">
        <w:rPr>
          <w:rFonts w:ascii="Times New Roman" w:hAnsi="Times New Roman" w:cs="Times New Roman"/>
          <w:sz w:val="28"/>
          <w:szCs w:val="28"/>
        </w:rPr>
        <w:t>;</w:t>
      </w:r>
    </w:p>
    <w:p w:rsidR="009D6342" w:rsidRDefault="009D6342" w:rsidP="009D63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342">
        <w:rPr>
          <w:rFonts w:ascii="Times New Roman" w:hAnsi="Times New Roman" w:cs="Times New Roman"/>
          <w:sz w:val="28"/>
          <w:szCs w:val="28"/>
        </w:rPr>
        <w:t>Постановление Правительства РФ от 22 октября 2012 г. № 1075 </w:t>
      </w:r>
      <w:r w:rsidRPr="009D6342">
        <w:rPr>
          <w:rFonts w:ascii="Times New Roman" w:hAnsi="Times New Roman" w:cs="Times New Roman"/>
          <w:sz w:val="28"/>
          <w:szCs w:val="28"/>
        </w:rPr>
        <w:br/>
        <w:t>«О ценообразовании в сфере теплоснабжения»; </w:t>
      </w:r>
    </w:p>
    <w:p w:rsidR="009D6342" w:rsidRDefault="009D6342" w:rsidP="009D63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342">
        <w:rPr>
          <w:rFonts w:ascii="Times New Roman" w:hAnsi="Times New Roman" w:cs="Times New Roman"/>
          <w:sz w:val="28"/>
          <w:szCs w:val="28"/>
        </w:rPr>
        <w:t>Правила учета тепловой энергии и теплоносителя (утв. Минтопэнерго РФ 12 сентября 1995 г. N Вк-4936);</w:t>
      </w:r>
    </w:p>
    <w:p w:rsidR="00C92472" w:rsidRPr="009D6342" w:rsidRDefault="009D6342" w:rsidP="009D63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342">
        <w:rPr>
          <w:rFonts w:ascii="Times New Roman" w:hAnsi="Times New Roman" w:cs="Times New Roman"/>
          <w:sz w:val="28"/>
          <w:szCs w:val="28"/>
        </w:rPr>
        <w:t>Правила коммерческого учета тепловой энергии, теплоносителя, утвержденные постановлением Правительства РФ от 18 ноября 2013 г. N 1034.</w:t>
      </w:r>
    </w:p>
    <w:p w:rsidR="009D6342" w:rsidRPr="009D6342" w:rsidRDefault="009D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D6342" w:rsidRPr="009D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0F44"/>
    <w:multiLevelType w:val="hybridMultilevel"/>
    <w:tmpl w:val="B86CBE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E7"/>
    <w:rsid w:val="002E542E"/>
    <w:rsid w:val="007556E7"/>
    <w:rsid w:val="009D6342"/>
    <w:rsid w:val="00C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Бутырин Дмитрий Николаевич</dc:creator>
  <cp:keywords/>
  <dc:description/>
  <cp:lastModifiedBy>Бутырин Дмитрий Николаевич</cp:lastModifiedBy>
  <cp:revision>3</cp:revision>
  <dcterms:created xsi:type="dcterms:W3CDTF">2019-05-15T11:41:00Z</dcterms:created>
  <dcterms:modified xsi:type="dcterms:W3CDTF">2019-05-15T14:27:00Z</dcterms:modified>
</cp:coreProperties>
</file>